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4D" w:rsidRPr="00586820" w:rsidRDefault="00C44C4D" w:rsidP="003304BE">
      <w:pPr>
        <w:pStyle w:val="NormalWeb"/>
        <w:spacing w:before="0" w:beforeAutospacing="0" w:after="0" w:afterAutospacing="0"/>
        <w:ind w:left="5760"/>
        <w:rPr>
          <w:rFonts w:ascii="Times New Roman" w:hAnsi="Times New Roman" w:cs="Times New Roman"/>
          <w:sz w:val="22"/>
          <w:szCs w:val="22"/>
        </w:rPr>
      </w:pPr>
      <w:r w:rsidRPr="00586820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586820">
        <w:rPr>
          <w:rFonts w:ascii="Times New Roman" w:hAnsi="Times New Roman" w:cs="Times New Roman"/>
          <w:sz w:val="22"/>
          <w:szCs w:val="22"/>
        </w:rPr>
        <w:t xml:space="preserve">  </w:t>
      </w:r>
      <w:r w:rsidRPr="00586820">
        <w:rPr>
          <w:rFonts w:ascii="Times New Roman" w:hAnsi="Times New Roman" w:cs="Times New Roman"/>
        </w:rPr>
        <w:t xml:space="preserve">     </w:t>
      </w:r>
      <w:r w:rsidRPr="00586820">
        <w:rPr>
          <w:rFonts w:ascii="Times New Roman" w:hAnsi="Times New Roman" w:cs="Times New Roman"/>
          <w:sz w:val="22"/>
          <w:szCs w:val="22"/>
        </w:rPr>
        <w:t xml:space="preserve"> утверждено приказом  РГУ «Центр социальной  </w:t>
      </w:r>
    </w:p>
    <w:p w:rsidR="00C44C4D" w:rsidRPr="00586820" w:rsidRDefault="00C44C4D" w:rsidP="003304BE">
      <w:pPr>
        <w:pStyle w:val="NormalWeb"/>
        <w:spacing w:before="0" w:beforeAutospacing="0" w:after="0" w:afterAutospacing="0"/>
        <w:ind w:left="5760"/>
        <w:rPr>
          <w:rFonts w:ascii="Times New Roman" w:hAnsi="Times New Roman" w:cs="Times New Roman"/>
        </w:rPr>
      </w:pPr>
      <w:r w:rsidRPr="00586820">
        <w:rPr>
          <w:rFonts w:ascii="Times New Roman" w:hAnsi="Times New Roman" w:cs="Times New Roman"/>
          <w:sz w:val="22"/>
          <w:szCs w:val="22"/>
        </w:rPr>
        <w:t>поддержки населения» №</w:t>
      </w:r>
      <w:r>
        <w:rPr>
          <w:rFonts w:ascii="Times New Roman" w:hAnsi="Times New Roman" w:cs="Times New Roman"/>
          <w:sz w:val="22"/>
          <w:szCs w:val="22"/>
        </w:rPr>
        <w:t xml:space="preserve"> 65-од</w:t>
      </w:r>
      <w:r w:rsidRPr="0058682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08.04.</w:t>
      </w:r>
      <w:r w:rsidRPr="00586820">
        <w:rPr>
          <w:rFonts w:ascii="Times New Roman" w:hAnsi="Times New Roman" w:cs="Times New Roman"/>
          <w:sz w:val="22"/>
          <w:szCs w:val="22"/>
        </w:rPr>
        <w:t>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586820">
        <w:rPr>
          <w:rFonts w:ascii="Times New Roman" w:hAnsi="Times New Roman" w:cs="Times New Roman"/>
          <w:sz w:val="22"/>
          <w:szCs w:val="22"/>
        </w:rPr>
        <w:t xml:space="preserve"> г.</w:t>
      </w:r>
    </w:p>
    <w:tbl>
      <w:tblPr>
        <w:tblpPr w:leftFromText="180" w:rightFromText="180" w:vertAnchor="page" w:horzAnchor="margin" w:tblpY="1970"/>
        <w:tblW w:w="9639" w:type="dxa"/>
        <w:tblLayout w:type="fixed"/>
        <w:tblLook w:val="0000"/>
      </w:tblPr>
      <w:tblGrid>
        <w:gridCol w:w="5812"/>
        <w:gridCol w:w="3827"/>
      </w:tblGrid>
      <w:tr w:rsidR="00C44C4D" w:rsidRPr="00CB6B52">
        <w:trPr>
          <w:trHeight w:val="2694"/>
        </w:trPr>
        <w:tc>
          <w:tcPr>
            <w:tcW w:w="5812" w:type="dxa"/>
          </w:tcPr>
          <w:p w:rsidR="00C44C4D" w:rsidRPr="00CC307B" w:rsidRDefault="00C44C4D" w:rsidP="00330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Республиканское государственное </w:t>
            </w:r>
          </w:p>
          <w:p w:rsidR="00C44C4D" w:rsidRPr="00CC307B" w:rsidRDefault="00C44C4D" w:rsidP="00330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Учреждение «Центр социальной </w:t>
            </w:r>
          </w:p>
          <w:p w:rsidR="00C44C4D" w:rsidRPr="00CC307B" w:rsidRDefault="00C44C4D" w:rsidP="00330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поддержки населения» </w:t>
            </w:r>
          </w:p>
          <w:p w:rsidR="00C44C4D" w:rsidRPr="00CC307B" w:rsidRDefault="00C44C4D" w:rsidP="00330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44C4D" w:rsidRPr="00CC307B" w:rsidRDefault="00C44C4D" w:rsidP="00330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ОЛОЖЕНИЕ</w:t>
            </w:r>
          </w:p>
          <w:p w:rsidR="00C44C4D" w:rsidRPr="00CC307B" w:rsidRDefault="00C44C4D" w:rsidP="00330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«___»_____________20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CC3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C44C4D" w:rsidRPr="00CC307B" w:rsidRDefault="00C44C4D" w:rsidP="00330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Улан-Удэ</w:t>
            </w:r>
          </w:p>
          <w:p w:rsidR="00C44C4D" w:rsidRPr="00CC307B" w:rsidRDefault="00C44C4D" w:rsidP="003304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44C4D" w:rsidRPr="00CC307B" w:rsidRDefault="00C44C4D" w:rsidP="00330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мерах недопущения составления неофициальной отчетности и использования поддельных документов </w:t>
            </w:r>
          </w:p>
        </w:tc>
        <w:tc>
          <w:tcPr>
            <w:tcW w:w="3827" w:type="dxa"/>
          </w:tcPr>
          <w:p w:rsidR="00C44C4D" w:rsidRPr="00CC307B" w:rsidRDefault="00C44C4D" w:rsidP="00330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4C4D" w:rsidRDefault="00C44C4D" w:rsidP="00CF57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</w:p>
    <w:p w:rsidR="00C44C4D" w:rsidRPr="000D6A5F" w:rsidRDefault="00C44C4D" w:rsidP="00CF57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</w:t>
      </w:r>
      <w:r w:rsidRPr="00CC307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0D6A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C44C4D" w:rsidRDefault="00C44C4D" w:rsidP="00CF5724">
      <w:pPr>
        <w:widowControl w:val="0"/>
        <w:tabs>
          <w:tab w:val="left" w:pos="775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1.1. </w:t>
      </w:r>
      <w:r w:rsidRPr="00DF18E7">
        <w:rPr>
          <w:rFonts w:ascii="Times New Roman" w:hAnsi="Times New Roman" w:cs="Times New Roman"/>
          <w:sz w:val="24"/>
          <w:szCs w:val="24"/>
        </w:rPr>
        <w:t>Настоящее Положение</w:t>
      </w:r>
      <w:r>
        <w:rPr>
          <w:rFonts w:ascii="Times New Roman" w:hAnsi="Times New Roman" w:cs="Times New Roman"/>
          <w:sz w:val="24"/>
          <w:szCs w:val="24"/>
        </w:rPr>
        <w:t xml:space="preserve"> о мерах недопущения неофициальной отчетности и использования поддельных документов (далее – Положение)  в 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еспубликанском государственном учреждении «Центр социальной поддержки населения» и его обособленных подразделений </w:t>
      </w:r>
      <w:r w:rsidRPr="00DF18E7">
        <w:rPr>
          <w:rFonts w:ascii="Times New Roman" w:hAnsi="Times New Roman" w:cs="Times New Roman"/>
          <w:sz w:val="24"/>
          <w:szCs w:val="24"/>
        </w:rPr>
        <w:t xml:space="preserve"> (далее - </w:t>
      </w:r>
      <w:r>
        <w:rPr>
          <w:rFonts w:ascii="Times New Roman" w:hAnsi="Times New Roman" w:cs="Times New Roman"/>
          <w:sz w:val="24"/>
          <w:szCs w:val="24"/>
        </w:rPr>
        <w:t>РГУ</w:t>
      </w:r>
      <w:r w:rsidRPr="00DF18E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разработано</w:t>
      </w:r>
      <w:r w:rsidRPr="00DF18E7">
        <w:rPr>
          <w:rFonts w:ascii="Times New Roman" w:hAnsi="Times New Roman" w:cs="Times New Roman"/>
          <w:sz w:val="24"/>
          <w:szCs w:val="24"/>
        </w:rPr>
        <w:t xml:space="preserve"> в соответствии со статьей 13.3 Федерального закона от 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E7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E7"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E7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E7">
        <w:rPr>
          <w:rFonts w:ascii="Times New Roman" w:hAnsi="Times New Roman" w:cs="Times New Roman"/>
          <w:sz w:val="24"/>
          <w:szCs w:val="24"/>
        </w:rPr>
        <w:t>№273-Ф3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E7">
        <w:rPr>
          <w:rFonts w:ascii="Times New Roman" w:hAnsi="Times New Roman" w:cs="Times New Roman"/>
          <w:sz w:val="24"/>
          <w:szCs w:val="24"/>
        </w:rPr>
        <w:t>«О 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E7">
        <w:rPr>
          <w:rFonts w:ascii="Times New Roman" w:hAnsi="Times New Roman" w:cs="Times New Roman"/>
          <w:sz w:val="24"/>
          <w:szCs w:val="24"/>
        </w:rPr>
        <w:t>коррупции».</w:t>
      </w:r>
    </w:p>
    <w:p w:rsidR="00C44C4D" w:rsidRPr="00DF18E7" w:rsidRDefault="00C44C4D" w:rsidP="00CF572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1.2.Отчет - это письменное или устное сообщение по конкретному вопросу, которое основано на документальных данных.</w:t>
      </w:r>
    </w:p>
    <w:p w:rsidR="00C44C4D" w:rsidRPr="00DF18E7" w:rsidRDefault="00C44C4D" w:rsidP="002954FB">
      <w:pPr>
        <w:pStyle w:val="ListParagraph"/>
        <w:widowControl w:val="0"/>
        <w:tabs>
          <w:tab w:val="left" w:pos="0"/>
        </w:tabs>
        <w:autoSpaceDE w:val="0"/>
        <w:autoSpaceDN w:val="0"/>
        <w:ind w:left="0" w:right="-1"/>
        <w:jc w:val="both"/>
      </w:pPr>
      <w:r>
        <w:t xml:space="preserve">             1.3. Документ - зафиксированная на материальном носителе информация с </w:t>
      </w:r>
      <w:r w:rsidRPr="00DF18E7">
        <w:t>реквизитами, позволяющими ее идентифицировать.</w:t>
      </w:r>
    </w:p>
    <w:p w:rsidR="00C44C4D" w:rsidRDefault="00C44C4D" w:rsidP="00CF5724">
      <w:pPr>
        <w:pStyle w:val="ListParagraph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ind w:left="0" w:right="-1" w:firstLine="780"/>
        <w:jc w:val="both"/>
      </w:pPr>
      <w:r w:rsidRPr="00DF18E7">
        <w:t>Документирование</w:t>
      </w:r>
      <w:r>
        <w:t>-фиксация информации на материальных носителях в установленном порядке; процесс отбора, классификации, использования и распределения документов.</w:t>
      </w:r>
    </w:p>
    <w:p w:rsidR="00C44C4D" w:rsidRPr="002954FB" w:rsidRDefault="00C44C4D" w:rsidP="002954F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1.5. </w:t>
      </w:r>
      <w:r w:rsidRPr="002954FB">
        <w:rPr>
          <w:rFonts w:ascii="Times New Roman" w:hAnsi="Times New Roman" w:cs="Times New Roman"/>
          <w:sz w:val="24"/>
          <w:szCs w:val="24"/>
          <w:lang w:eastAsia="ru-RU"/>
        </w:rPr>
        <w:t xml:space="preserve">Под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54FB">
        <w:rPr>
          <w:rFonts w:ascii="Times New Roman" w:hAnsi="Times New Roman" w:cs="Times New Roman"/>
          <w:sz w:val="24"/>
          <w:szCs w:val="24"/>
          <w:lang w:eastAsia="ru-RU"/>
        </w:rPr>
        <w:t>недействительными документами следует понимать:</w:t>
      </w:r>
    </w:p>
    <w:p w:rsidR="00C44C4D" w:rsidRDefault="00C44C4D" w:rsidP="00295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1.5.1.</w:t>
      </w:r>
      <w:r w:rsidRPr="002954FB">
        <w:rPr>
          <w:rFonts w:ascii="Times New Roman" w:hAnsi="Times New Roman" w:cs="Times New Roman"/>
          <w:sz w:val="24"/>
          <w:szCs w:val="24"/>
          <w:lang w:eastAsia="ru-RU"/>
        </w:rPr>
        <w:t>Полностью изготовленные фиктивные документы или подлинные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54FB">
        <w:rPr>
          <w:rFonts w:ascii="Times New Roman" w:hAnsi="Times New Roman" w:cs="Times New Roman"/>
          <w:sz w:val="24"/>
          <w:szCs w:val="24"/>
          <w:lang w:eastAsia="ru-RU"/>
        </w:rPr>
        <w:t>документы, в которые внесены изменения путем подчисток, дописок,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54FB">
        <w:rPr>
          <w:rFonts w:ascii="Times New Roman" w:hAnsi="Times New Roman" w:cs="Times New Roman"/>
          <w:sz w:val="24"/>
          <w:szCs w:val="24"/>
          <w:lang w:eastAsia="ru-RU"/>
        </w:rPr>
        <w:t>исправления или уничтожения части текста, внесение в него дополнительных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54FB">
        <w:rPr>
          <w:rFonts w:ascii="Times New Roman" w:hAnsi="Times New Roman" w:cs="Times New Roman"/>
          <w:sz w:val="24"/>
          <w:szCs w:val="24"/>
          <w:lang w:eastAsia="ru-RU"/>
        </w:rPr>
        <w:t>данных, проставление поддельного оттиска или печати.</w:t>
      </w:r>
    </w:p>
    <w:p w:rsidR="00C44C4D" w:rsidRPr="002954FB" w:rsidRDefault="00C44C4D" w:rsidP="00295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1.5.2.</w:t>
      </w:r>
      <w:r w:rsidRPr="002954FB">
        <w:rPr>
          <w:rFonts w:ascii="Times New Roman" w:hAnsi="Times New Roman" w:cs="Times New Roman"/>
          <w:sz w:val="24"/>
          <w:szCs w:val="24"/>
          <w:lang w:eastAsia="ru-RU"/>
        </w:rPr>
        <w:t>Фактически являющиеся подлинными, но содержащие сведения, 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Pr="002954FB">
        <w:rPr>
          <w:rFonts w:ascii="Times New Roman" w:hAnsi="Times New Roman" w:cs="Times New Roman"/>
          <w:sz w:val="24"/>
          <w:szCs w:val="24"/>
          <w:lang w:eastAsia="ru-RU"/>
        </w:rPr>
        <w:t>оответствующие действительности. Они сохраняют внешние признаки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54FB">
        <w:rPr>
          <w:rFonts w:ascii="Times New Roman" w:hAnsi="Times New Roman" w:cs="Times New Roman"/>
          <w:sz w:val="24"/>
          <w:szCs w:val="24"/>
          <w:lang w:eastAsia="ru-RU"/>
        </w:rPr>
        <w:t xml:space="preserve">реквизиты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54FB">
        <w:rPr>
          <w:rFonts w:ascii="Times New Roman" w:hAnsi="Times New Roman" w:cs="Times New Roman"/>
          <w:sz w:val="24"/>
          <w:szCs w:val="24"/>
          <w:lang w:eastAsia="ru-RU"/>
        </w:rPr>
        <w:t>надлежащих документов (изготовляются на официальном бланке,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54FB">
        <w:rPr>
          <w:rFonts w:ascii="Times New Roman" w:hAnsi="Times New Roman" w:cs="Times New Roman"/>
          <w:sz w:val="24"/>
          <w:szCs w:val="24"/>
          <w:lang w:eastAsia="ru-RU"/>
        </w:rPr>
        <w:t>содержат наименование должностей и фамилии лиц, уполномоченных 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54FB">
        <w:rPr>
          <w:rFonts w:ascii="Times New Roman" w:hAnsi="Times New Roman" w:cs="Times New Roman"/>
          <w:sz w:val="24"/>
          <w:szCs w:val="24"/>
          <w:lang w:eastAsia="ru-RU"/>
        </w:rPr>
        <w:t>подписывать), однако внесенные в них сведения (текст, цифровые данные),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54FB">
        <w:rPr>
          <w:rFonts w:ascii="Times New Roman" w:hAnsi="Times New Roman" w:cs="Times New Roman"/>
          <w:sz w:val="24"/>
          <w:szCs w:val="24"/>
          <w:lang w:eastAsia="ru-RU"/>
        </w:rPr>
        <w:t>являются сфальсифицированными.</w:t>
      </w:r>
    </w:p>
    <w:p w:rsidR="00C44C4D" w:rsidRDefault="00C44C4D" w:rsidP="00CF5724">
      <w:pPr>
        <w:pStyle w:val="ListParagraph"/>
        <w:widowControl w:val="0"/>
        <w:tabs>
          <w:tab w:val="left" w:pos="778"/>
        </w:tabs>
        <w:autoSpaceDE w:val="0"/>
        <w:autoSpaceDN w:val="0"/>
        <w:ind w:left="786" w:right="-1"/>
        <w:jc w:val="both"/>
      </w:pPr>
    </w:p>
    <w:p w:rsidR="00C44C4D" w:rsidRDefault="00C44C4D" w:rsidP="00CF5724">
      <w:pPr>
        <w:pStyle w:val="ListParagraph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ind w:right="-1"/>
        <w:jc w:val="center"/>
        <w:rPr>
          <w:b/>
          <w:bCs/>
        </w:rPr>
      </w:pPr>
      <w:r w:rsidRPr="00B55319">
        <w:rPr>
          <w:b/>
          <w:bCs/>
        </w:rPr>
        <w:t xml:space="preserve">Действия должностных лиц </w:t>
      </w:r>
      <w:r>
        <w:rPr>
          <w:b/>
          <w:bCs/>
        </w:rPr>
        <w:t xml:space="preserve"> РГУ</w:t>
      </w:r>
      <w:r w:rsidRPr="00B55319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B55319">
        <w:rPr>
          <w:b/>
          <w:bCs/>
        </w:rPr>
        <w:t>при возни</w:t>
      </w:r>
      <w:r>
        <w:rPr>
          <w:b/>
          <w:bCs/>
        </w:rPr>
        <w:t xml:space="preserve">кновении сомнений в подлинности </w:t>
      </w:r>
      <w:r w:rsidRPr="00B55319">
        <w:rPr>
          <w:b/>
          <w:bCs/>
        </w:rPr>
        <w:t>представленных документов</w:t>
      </w:r>
    </w:p>
    <w:p w:rsidR="00C44C4D" w:rsidRPr="00B55319" w:rsidRDefault="00C44C4D" w:rsidP="00CF5724">
      <w:pPr>
        <w:pStyle w:val="ListParagraph"/>
        <w:widowControl w:val="0"/>
        <w:tabs>
          <w:tab w:val="left" w:pos="0"/>
        </w:tabs>
        <w:autoSpaceDE w:val="0"/>
        <w:autoSpaceDN w:val="0"/>
        <w:ind w:left="360" w:right="-1"/>
        <w:jc w:val="both"/>
        <w:rPr>
          <w:b/>
          <w:bCs/>
        </w:rPr>
      </w:pPr>
    </w:p>
    <w:p w:rsidR="00C44C4D" w:rsidRDefault="00C44C4D" w:rsidP="00CF5724">
      <w:pPr>
        <w:widowControl w:val="0"/>
        <w:tabs>
          <w:tab w:val="left" w:pos="77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2.1. В </w:t>
      </w:r>
      <w:r w:rsidRPr="009569D9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обоснованных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сомнений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подлинности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(дипломов,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сертификатов,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удостоверений)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достоверности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содержащейся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в них информации</w:t>
      </w:r>
      <w:r>
        <w:rPr>
          <w:rFonts w:ascii="Times New Roman" w:hAnsi="Times New Roman" w:cs="Times New Roman"/>
          <w:sz w:val="24"/>
          <w:szCs w:val="24"/>
        </w:rPr>
        <w:t xml:space="preserve"> специалист, </w:t>
      </w:r>
      <w:r w:rsidRPr="009569D9">
        <w:rPr>
          <w:rFonts w:ascii="Times New Roman" w:hAnsi="Times New Roman" w:cs="Times New Roman"/>
          <w:sz w:val="24"/>
          <w:szCs w:val="24"/>
        </w:rPr>
        <w:t>осуществляющий</w:t>
      </w:r>
      <w:r>
        <w:rPr>
          <w:rFonts w:ascii="Times New Roman" w:hAnsi="Times New Roman" w:cs="Times New Roman"/>
          <w:sz w:val="24"/>
          <w:szCs w:val="24"/>
        </w:rPr>
        <w:t xml:space="preserve"> прием </w:t>
      </w:r>
      <w:r w:rsidRPr="009569D9"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предпринять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меры,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направленные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устранение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возникших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сомнений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дополнительных сведений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4C4D" w:rsidRDefault="00C44C4D" w:rsidP="00CF5724">
      <w:pPr>
        <w:widowControl w:val="0"/>
        <w:tabs>
          <w:tab w:val="left" w:pos="77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2.2. </w:t>
      </w:r>
      <w:r w:rsidRPr="009569D9">
        <w:rPr>
          <w:rFonts w:ascii="Times New Roman" w:hAnsi="Times New Roman" w:cs="Times New Roman"/>
          <w:sz w:val="24"/>
          <w:szCs w:val="24"/>
        </w:rPr>
        <w:t>При возникновении сомнени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569D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подлинности документов, предъявленных при трудоустройстве</w:t>
      </w:r>
      <w:r>
        <w:t>, с</w:t>
      </w:r>
      <w:r w:rsidRPr="009569D9">
        <w:rPr>
          <w:rFonts w:ascii="Times New Roman" w:hAnsi="Times New Roman" w:cs="Times New Roman"/>
          <w:sz w:val="24"/>
          <w:szCs w:val="24"/>
        </w:rPr>
        <w:t>пециалист по кадрам снимает копию документов и проводит  проверк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569D9">
        <w:rPr>
          <w:rFonts w:ascii="Times New Roman" w:hAnsi="Times New Roman" w:cs="Times New Roman"/>
          <w:sz w:val="24"/>
          <w:szCs w:val="24"/>
        </w:rPr>
        <w:t xml:space="preserve"> подлинности диплома (других документов) при приеме на работу: визуальный и тактильный.</w:t>
      </w:r>
    </w:p>
    <w:p w:rsidR="00C44C4D" w:rsidRDefault="00C44C4D" w:rsidP="00CF5724">
      <w:pPr>
        <w:widowControl w:val="0"/>
        <w:tabs>
          <w:tab w:val="left" w:pos="77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569D9">
        <w:rPr>
          <w:rFonts w:ascii="Times New Roman" w:hAnsi="Times New Roman" w:cs="Times New Roman"/>
          <w:sz w:val="24"/>
          <w:szCs w:val="24"/>
        </w:rPr>
        <w:t>2.3. Сведения об образовании работника приравниваются к персональным данным. Согласно п. 3 ст. 86 Т</w:t>
      </w:r>
      <w:r>
        <w:rPr>
          <w:rFonts w:ascii="Times New Roman" w:hAnsi="Times New Roman" w:cs="Times New Roman"/>
          <w:sz w:val="24"/>
          <w:szCs w:val="24"/>
        </w:rPr>
        <w:t xml:space="preserve">рудового кодекса </w:t>
      </w:r>
      <w:r w:rsidRPr="009569D9">
        <w:rPr>
          <w:rFonts w:ascii="Times New Roman" w:hAnsi="Times New Roman" w:cs="Times New Roman"/>
          <w:sz w:val="24"/>
          <w:szCs w:val="24"/>
        </w:rPr>
        <w:t>РФ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569D9">
        <w:rPr>
          <w:rFonts w:ascii="Times New Roman" w:hAnsi="Times New Roman" w:cs="Times New Roman"/>
          <w:sz w:val="24"/>
          <w:szCs w:val="24"/>
        </w:rPr>
        <w:t xml:space="preserve"> пп.1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п.2 ст.10 Федерального закона от 27.07.2006 № 152-ФЗ «О персональных данных»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569D9">
        <w:rPr>
          <w:rFonts w:ascii="Times New Roman" w:hAnsi="Times New Roman" w:cs="Times New Roman"/>
          <w:sz w:val="24"/>
          <w:szCs w:val="24"/>
        </w:rPr>
        <w:t xml:space="preserve"> все персональные данные работника следует получать только у него самого. Если</w:t>
      </w:r>
      <w:r>
        <w:rPr>
          <w:rFonts w:ascii="Times New Roman" w:hAnsi="Times New Roman" w:cs="Times New Roman"/>
          <w:sz w:val="24"/>
          <w:szCs w:val="24"/>
        </w:rPr>
        <w:t xml:space="preserve"> персональные данные работника возможно </w:t>
      </w:r>
      <w:r w:rsidRPr="009569D9">
        <w:rPr>
          <w:rFonts w:ascii="Times New Roman" w:hAnsi="Times New Roman" w:cs="Times New Roman"/>
          <w:sz w:val="24"/>
          <w:szCs w:val="24"/>
        </w:rPr>
        <w:t>получить только у третьей стороны, то работник должен быть уведомлен об этом заранее и от него должно быть получено письменное согласие.</w:t>
      </w:r>
    </w:p>
    <w:p w:rsidR="00C44C4D" w:rsidRPr="009569D9" w:rsidRDefault="00C44C4D" w:rsidP="00CF5724">
      <w:pPr>
        <w:widowControl w:val="0"/>
        <w:tabs>
          <w:tab w:val="left" w:pos="77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2.4. </w:t>
      </w:r>
      <w:r w:rsidRPr="009569D9">
        <w:rPr>
          <w:rFonts w:ascii="Times New Roman" w:hAnsi="Times New Roman" w:cs="Times New Roman"/>
          <w:sz w:val="24"/>
          <w:szCs w:val="24"/>
        </w:rPr>
        <w:t>Специалист по кадрам обязан сообщить работнику, предоставившему документ, вызывающий сомнение в его подлинности, о целях, предполагаемых источниках и способах получения персональных данных, а также о характере и последствиях отказа работника дать письменное согласие на их получение.</w:t>
      </w:r>
    </w:p>
    <w:p w:rsidR="00C44C4D" w:rsidRDefault="00C44C4D" w:rsidP="00CF5724">
      <w:pPr>
        <w:widowControl w:val="0"/>
        <w:tabs>
          <w:tab w:val="left" w:pos="77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ab/>
      </w:r>
      <w:r w:rsidRPr="009569D9">
        <w:rPr>
          <w:rFonts w:ascii="Times New Roman" w:hAnsi="Times New Roman" w:cs="Times New Roman"/>
          <w:sz w:val="24"/>
          <w:szCs w:val="24"/>
        </w:rPr>
        <w:t>2.5. После оформления согласия работника на получение персональных данных, в соответствии с законодательством РФ, направляет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9569D9">
        <w:rPr>
          <w:rFonts w:ascii="Times New Roman" w:hAnsi="Times New Roman" w:cs="Times New Roman"/>
          <w:sz w:val="24"/>
          <w:szCs w:val="24"/>
        </w:rPr>
        <w:t xml:space="preserve"> официальный запрос в инстанцию, выдавшую документ (образовательное учреждение, др.).</w:t>
      </w:r>
    </w:p>
    <w:p w:rsidR="00C44C4D" w:rsidRDefault="00C44C4D" w:rsidP="00CF5724">
      <w:pPr>
        <w:widowControl w:val="0"/>
        <w:tabs>
          <w:tab w:val="left" w:pos="77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2.6. </w:t>
      </w:r>
      <w:r w:rsidRPr="009569D9">
        <w:rPr>
          <w:rFonts w:ascii="Times New Roman" w:hAnsi="Times New Roman" w:cs="Times New Roman"/>
          <w:sz w:val="24"/>
          <w:szCs w:val="24"/>
        </w:rPr>
        <w:t xml:space="preserve">В случае получения </w:t>
      </w:r>
      <w:r>
        <w:rPr>
          <w:rFonts w:ascii="Times New Roman" w:hAnsi="Times New Roman" w:cs="Times New Roman"/>
          <w:sz w:val="24"/>
          <w:szCs w:val="24"/>
        </w:rPr>
        <w:t xml:space="preserve">на запросы </w:t>
      </w:r>
      <w:r w:rsidRPr="009569D9">
        <w:rPr>
          <w:rFonts w:ascii="Times New Roman" w:hAnsi="Times New Roman" w:cs="Times New Roman"/>
          <w:sz w:val="24"/>
          <w:szCs w:val="24"/>
        </w:rPr>
        <w:t>ответов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9569D9">
        <w:rPr>
          <w:rFonts w:ascii="Times New Roman" w:hAnsi="Times New Roman" w:cs="Times New Roman"/>
          <w:sz w:val="24"/>
          <w:szCs w:val="24"/>
        </w:rPr>
        <w:t>одтверждающих, что представленные документы образовательными учреждениями (иным учреждением, организацией) не выдавались, или указанные в них сведения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 xml:space="preserve">соответствуют действительности, специалист по кадрам в день получения ответов </w:t>
      </w:r>
      <w:r>
        <w:rPr>
          <w:rFonts w:ascii="Times New Roman" w:hAnsi="Times New Roman" w:cs="Times New Roman"/>
          <w:sz w:val="24"/>
          <w:szCs w:val="24"/>
        </w:rPr>
        <w:t>сообщает результат начальнику обособленного подразделения, руководителю РГУ.</w:t>
      </w:r>
    </w:p>
    <w:p w:rsidR="00C44C4D" w:rsidRPr="00B55319" w:rsidRDefault="00C44C4D" w:rsidP="00CF5724">
      <w:pPr>
        <w:widowControl w:val="0"/>
        <w:tabs>
          <w:tab w:val="left" w:pos="778"/>
        </w:tabs>
        <w:autoSpaceDE w:val="0"/>
        <w:autoSpaceDN w:val="0"/>
        <w:spacing w:after="0" w:line="240" w:lineRule="auto"/>
        <w:ind w:right="-1"/>
        <w:jc w:val="both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2.7. </w:t>
      </w:r>
      <w:r w:rsidRPr="00E3551F">
        <w:rPr>
          <w:rFonts w:ascii="Times New Roman" w:hAnsi="Times New Roman" w:cs="Times New Roman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Pr="00E3551F">
        <w:rPr>
          <w:rFonts w:ascii="Times New Roman" w:hAnsi="Times New Roman" w:cs="Times New Roman"/>
          <w:sz w:val="24"/>
          <w:szCs w:val="24"/>
        </w:rPr>
        <w:t>положительного ответа (указан</w:t>
      </w:r>
      <w:r>
        <w:rPr>
          <w:rFonts w:ascii="Times New Roman" w:hAnsi="Times New Roman" w:cs="Times New Roman"/>
          <w:sz w:val="24"/>
          <w:szCs w:val="24"/>
        </w:rPr>
        <w:t>ная</w:t>
      </w:r>
      <w:r w:rsidRPr="00E3551F">
        <w:rPr>
          <w:rFonts w:ascii="Times New Roman" w:hAnsi="Times New Roman" w:cs="Times New Roman"/>
          <w:sz w:val="24"/>
          <w:szCs w:val="24"/>
        </w:rPr>
        <w:t xml:space="preserve"> в документе информаци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3551F">
        <w:rPr>
          <w:rFonts w:ascii="Times New Roman" w:hAnsi="Times New Roman" w:cs="Times New Roman"/>
          <w:sz w:val="24"/>
          <w:szCs w:val="24"/>
        </w:rPr>
        <w:t xml:space="preserve"> не соответству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E3551F">
        <w:rPr>
          <w:rFonts w:ascii="Times New Roman" w:hAnsi="Times New Roman" w:cs="Times New Roman"/>
          <w:sz w:val="24"/>
          <w:szCs w:val="24"/>
        </w:rPr>
        <w:t xml:space="preserve"> действительности или документ не выдавался данной инстанцией, др.) </w:t>
      </w:r>
      <w:r>
        <w:rPr>
          <w:rFonts w:ascii="Times New Roman" w:hAnsi="Times New Roman" w:cs="Times New Roman"/>
          <w:sz w:val="24"/>
          <w:szCs w:val="24"/>
        </w:rPr>
        <w:t xml:space="preserve">начальник обособленного подразделения, руководитель РГУ </w:t>
      </w:r>
      <w:r w:rsidRPr="00E3551F">
        <w:rPr>
          <w:rFonts w:ascii="Times New Roman" w:hAnsi="Times New Roman" w:cs="Times New Roman"/>
          <w:sz w:val="24"/>
          <w:szCs w:val="24"/>
        </w:rPr>
        <w:t xml:space="preserve">рассматривает представленные документы и принимает решение о направлении заявления в правоохранительные органы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Pr="00E3551F">
        <w:rPr>
          <w:rFonts w:ascii="Times New Roman" w:hAnsi="Times New Roman" w:cs="Times New Roman"/>
          <w:sz w:val="24"/>
          <w:szCs w:val="24"/>
        </w:rPr>
        <w:t xml:space="preserve"> Положением о сотрудничестве с правоохранительными органами.</w:t>
      </w:r>
    </w:p>
    <w:p w:rsidR="00C44C4D" w:rsidRDefault="00C44C4D" w:rsidP="009F42E3">
      <w:pPr>
        <w:pStyle w:val="ListParagraph"/>
        <w:widowControl w:val="0"/>
        <w:numPr>
          <w:ilvl w:val="1"/>
          <w:numId w:val="9"/>
        </w:numPr>
        <w:tabs>
          <w:tab w:val="clear" w:pos="1080"/>
          <w:tab w:val="num" w:pos="0"/>
          <w:tab w:val="left" w:pos="775"/>
        </w:tabs>
        <w:autoSpaceDE w:val="0"/>
        <w:autoSpaceDN w:val="0"/>
        <w:ind w:left="0" w:right="116" w:firstLine="720"/>
        <w:jc w:val="both"/>
      </w:pPr>
      <w:r>
        <w:t>При обнаружении составления неофициальной отчетности, должностные лица, в чьи полномочия в соответствии с должностными обязанностями входит подготовка, составление, представление и направление отчетности несут персональную ответственность за составление неофициальной отчетности и использования поддельных документов,</w:t>
      </w:r>
    </w:p>
    <w:p w:rsidR="00C44C4D" w:rsidRDefault="00C44C4D" w:rsidP="009F42E3">
      <w:pPr>
        <w:pStyle w:val="ListParagraph"/>
        <w:widowControl w:val="0"/>
        <w:tabs>
          <w:tab w:val="num" w:pos="0"/>
          <w:tab w:val="left" w:pos="775"/>
        </w:tabs>
        <w:autoSpaceDE w:val="0"/>
        <w:autoSpaceDN w:val="0"/>
        <w:ind w:left="0" w:right="114" w:firstLine="720"/>
        <w:jc w:val="both"/>
      </w:pPr>
      <w:r>
        <w:t>2.9. Должностному лицу, ответственному за составление документов по своему направлению деятельности, необходимо вести непосредственный контроль и регулярно осуществлять проведение проверок на предмет подлинности документов, образующихся у  работников  РГУ, находящихся у него в прямом подчинении.</w:t>
      </w:r>
    </w:p>
    <w:p w:rsidR="00C44C4D" w:rsidRDefault="00C44C4D" w:rsidP="009F42E3">
      <w:pPr>
        <w:pStyle w:val="ListParagraph"/>
        <w:widowControl w:val="0"/>
        <w:tabs>
          <w:tab w:val="num" w:pos="0"/>
          <w:tab w:val="left" w:pos="901"/>
        </w:tabs>
        <w:autoSpaceDE w:val="0"/>
        <w:autoSpaceDN w:val="0"/>
        <w:ind w:left="0" w:right="117" w:firstLine="720"/>
        <w:jc w:val="both"/>
      </w:pPr>
      <w:r>
        <w:t>2.10. 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 и т.д. Законность отраженных в документах операций устанавливается путем проверки их соответствия действующему законодательству.</w:t>
      </w:r>
    </w:p>
    <w:p w:rsidR="00C44C4D" w:rsidRDefault="00C44C4D" w:rsidP="009F42E3">
      <w:pPr>
        <w:pStyle w:val="ListParagraph"/>
        <w:widowControl w:val="0"/>
        <w:tabs>
          <w:tab w:val="num" w:pos="0"/>
          <w:tab w:val="left" w:pos="862"/>
        </w:tabs>
        <w:autoSpaceDE w:val="0"/>
        <w:autoSpaceDN w:val="0"/>
        <w:ind w:left="0" w:right="117" w:firstLine="720"/>
        <w:jc w:val="both"/>
      </w:pPr>
      <w:r>
        <w:t>2.11. При выявлении должностным лицом фактов использования поддельных документов, необходимо проинформировать начальника обособленного подразделения, руководителя РГУ, а также принять соответствующие меры по недопущению составления неофициальной отчетности и использования поддельных документов.</w:t>
      </w:r>
    </w:p>
    <w:p w:rsidR="00C44C4D" w:rsidRDefault="00C44C4D" w:rsidP="00CF5724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</w:p>
    <w:p w:rsidR="00C44C4D" w:rsidRDefault="00C44C4D" w:rsidP="00CF5724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b/>
          <w:bCs/>
          <w:sz w:val="24"/>
          <w:szCs w:val="24"/>
        </w:rPr>
      </w:pPr>
    </w:p>
    <w:p w:rsidR="00C44C4D" w:rsidRDefault="00C44C4D" w:rsidP="00CF5724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b/>
          <w:bCs/>
          <w:sz w:val="24"/>
          <w:szCs w:val="24"/>
        </w:rPr>
      </w:pPr>
    </w:p>
    <w:p w:rsidR="00C44C4D" w:rsidRDefault="00C44C4D" w:rsidP="00CF5724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Pr="001B5DF9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0D6A5F">
        <w:rPr>
          <w:rFonts w:ascii="Times New Roman" w:hAnsi="Times New Roman" w:cs="Times New Roman"/>
          <w:b/>
          <w:bCs/>
          <w:sz w:val="24"/>
          <w:szCs w:val="24"/>
        </w:rPr>
        <w:t>Заключительн</w:t>
      </w:r>
      <w:r>
        <w:rPr>
          <w:rFonts w:ascii="Times New Roman" w:hAnsi="Times New Roman" w:cs="Times New Roman"/>
          <w:b/>
          <w:bCs/>
          <w:sz w:val="24"/>
          <w:szCs w:val="24"/>
        </w:rPr>
        <w:t>ая часть</w:t>
      </w:r>
    </w:p>
    <w:p w:rsidR="00C44C4D" w:rsidRDefault="00C44C4D" w:rsidP="00CF5724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b/>
          <w:bCs/>
          <w:sz w:val="24"/>
          <w:szCs w:val="24"/>
        </w:rPr>
      </w:pPr>
    </w:p>
    <w:p w:rsidR="00C44C4D" w:rsidRPr="000D6A5F" w:rsidRDefault="00C44C4D" w:rsidP="00CF572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  <w:lang w:eastAsia="ru-RU"/>
        </w:rPr>
        <w:tab/>
        <w:t>3.1.</w:t>
      </w:r>
      <w:r w:rsidRPr="000D6A5F">
        <w:rPr>
          <w:rFonts w:ascii="Times New Roman" w:hAnsi="Times New Roman" w:cs="Times New Roman"/>
          <w:sz w:val="24"/>
          <w:szCs w:val="24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</w:rPr>
        <w:t>ее Положение</w:t>
      </w:r>
      <w:r w:rsidRPr="000D6A5F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утверждения руководителем РГУ, </w:t>
      </w:r>
      <w:r>
        <w:rPr>
          <w:rFonts w:ascii="Times New Roman" w:hAnsi="Times New Roman" w:cs="Times New Roman"/>
          <w:sz w:val="24"/>
          <w:szCs w:val="24"/>
        </w:rPr>
        <w:t xml:space="preserve">и действует до </w:t>
      </w:r>
      <w:r w:rsidRPr="000D6A5F">
        <w:rPr>
          <w:rFonts w:ascii="Times New Roman" w:hAnsi="Times New Roman" w:cs="Times New Roman"/>
          <w:sz w:val="24"/>
          <w:szCs w:val="24"/>
        </w:rPr>
        <w:t xml:space="preserve"> утверждения нового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 w:rsidRPr="000D6A5F">
        <w:rPr>
          <w:rFonts w:ascii="Times New Roman" w:hAnsi="Times New Roman" w:cs="Times New Roman"/>
          <w:sz w:val="24"/>
          <w:szCs w:val="24"/>
        </w:rPr>
        <w:t>.</w:t>
      </w:r>
    </w:p>
    <w:p w:rsidR="00C44C4D" w:rsidRPr="000D6A5F" w:rsidRDefault="00C44C4D" w:rsidP="00CF572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0D6A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0D6A5F">
        <w:rPr>
          <w:rFonts w:ascii="Times New Roman" w:hAnsi="Times New Roman" w:cs="Times New Roman"/>
          <w:sz w:val="24"/>
          <w:szCs w:val="24"/>
        </w:rPr>
        <w:t>.2. В настоящ</w:t>
      </w:r>
      <w:r>
        <w:rPr>
          <w:rFonts w:ascii="Times New Roman" w:hAnsi="Times New Roman" w:cs="Times New Roman"/>
          <w:sz w:val="24"/>
          <w:szCs w:val="24"/>
        </w:rPr>
        <w:t>ее Положение</w:t>
      </w:r>
      <w:r w:rsidRPr="000D6A5F">
        <w:rPr>
          <w:rFonts w:ascii="Times New Roman" w:hAnsi="Times New Roman" w:cs="Times New Roman"/>
          <w:sz w:val="24"/>
          <w:szCs w:val="24"/>
        </w:rPr>
        <w:t xml:space="preserve"> при необходимости могут быть внесены изменения и дополнения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4C4D" w:rsidRPr="000D6A5F" w:rsidRDefault="00C44C4D" w:rsidP="00CF5724">
      <w:pPr>
        <w:shd w:val="clear" w:color="auto" w:fill="FFFFFF"/>
        <w:tabs>
          <w:tab w:val="left" w:pos="281"/>
          <w:tab w:val="left" w:pos="851"/>
        </w:tabs>
        <w:spacing w:after="0" w:line="240" w:lineRule="auto"/>
        <w:ind w:left="22" w:hanging="22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  <w:lang w:eastAsia="ru-RU"/>
        </w:rPr>
        <w:tab/>
      </w:r>
      <w:bookmarkStart w:id="0" w:name="_GoBack"/>
      <w:bookmarkEnd w:id="0"/>
    </w:p>
    <w:sectPr w:rsidR="00C44C4D" w:rsidRPr="000D6A5F" w:rsidSect="00CF5724">
      <w:pgSz w:w="11906" w:h="16838"/>
      <w:pgMar w:top="70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0519"/>
    <w:multiLevelType w:val="multilevel"/>
    <w:tmpl w:val="718806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>
    <w:nsid w:val="064C535A"/>
    <w:multiLevelType w:val="multilevel"/>
    <w:tmpl w:val="ACE8DD92"/>
    <w:lvl w:ilvl="0">
      <w:start w:val="1"/>
      <w:numFmt w:val="decimal"/>
      <w:lvlText w:val="%1"/>
      <w:lvlJc w:val="left"/>
      <w:pPr>
        <w:ind w:left="-3700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700" w:hanging="361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-1743" w:hanging="361"/>
      </w:pPr>
      <w:rPr>
        <w:rFonts w:hint="default"/>
      </w:rPr>
    </w:lvl>
    <w:lvl w:ilvl="3">
      <w:numFmt w:val="bullet"/>
      <w:lvlText w:val="•"/>
      <w:lvlJc w:val="left"/>
      <w:pPr>
        <w:ind w:left="-769" w:hanging="361"/>
      </w:pPr>
      <w:rPr>
        <w:rFonts w:hint="default"/>
      </w:rPr>
    </w:lvl>
    <w:lvl w:ilvl="4">
      <w:numFmt w:val="bullet"/>
      <w:lvlText w:val="•"/>
      <w:lvlJc w:val="left"/>
      <w:pPr>
        <w:ind w:left="206" w:hanging="361"/>
      </w:pPr>
      <w:rPr>
        <w:rFonts w:hint="default"/>
      </w:rPr>
    </w:lvl>
    <w:lvl w:ilvl="5">
      <w:numFmt w:val="bullet"/>
      <w:lvlText w:val="•"/>
      <w:lvlJc w:val="left"/>
      <w:pPr>
        <w:ind w:left="1181" w:hanging="361"/>
      </w:pPr>
      <w:rPr>
        <w:rFonts w:hint="default"/>
      </w:rPr>
    </w:lvl>
    <w:lvl w:ilvl="6">
      <w:numFmt w:val="bullet"/>
      <w:lvlText w:val="•"/>
      <w:lvlJc w:val="left"/>
      <w:pPr>
        <w:ind w:left="2155" w:hanging="361"/>
      </w:pPr>
      <w:rPr>
        <w:rFonts w:hint="default"/>
      </w:rPr>
    </w:lvl>
    <w:lvl w:ilvl="7">
      <w:numFmt w:val="bullet"/>
      <w:lvlText w:val="•"/>
      <w:lvlJc w:val="left"/>
      <w:pPr>
        <w:ind w:left="3130" w:hanging="361"/>
      </w:pPr>
      <w:rPr>
        <w:rFonts w:hint="default"/>
      </w:rPr>
    </w:lvl>
    <w:lvl w:ilvl="8">
      <w:numFmt w:val="bullet"/>
      <w:lvlText w:val="•"/>
      <w:lvlJc w:val="left"/>
      <w:pPr>
        <w:ind w:left="4105" w:hanging="361"/>
      </w:pPr>
      <w:rPr>
        <w:rFonts w:hint="default"/>
      </w:rPr>
    </w:lvl>
  </w:abstractNum>
  <w:abstractNum w:abstractNumId="2">
    <w:nsid w:val="089C7669"/>
    <w:multiLevelType w:val="multilevel"/>
    <w:tmpl w:val="C3C84CBC"/>
    <w:lvl w:ilvl="0">
      <w:start w:val="2"/>
      <w:numFmt w:val="decimal"/>
      <w:lvlText w:val="%1"/>
      <w:lvlJc w:val="left"/>
      <w:pPr>
        <w:ind w:left="112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361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069" w:hanging="361"/>
      </w:pPr>
      <w:rPr>
        <w:rFonts w:hint="default"/>
      </w:rPr>
    </w:lvl>
    <w:lvl w:ilvl="3">
      <w:numFmt w:val="bullet"/>
      <w:lvlText w:val="•"/>
      <w:lvlJc w:val="left"/>
      <w:pPr>
        <w:ind w:left="3043" w:hanging="361"/>
      </w:pPr>
      <w:rPr>
        <w:rFonts w:hint="default"/>
      </w:rPr>
    </w:lvl>
    <w:lvl w:ilvl="4">
      <w:numFmt w:val="bullet"/>
      <w:lvlText w:val="•"/>
      <w:lvlJc w:val="left"/>
      <w:pPr>
        <w:ind w:left="4018" w:hanging="361"/>
      </w:pPr>
      <w:rPr>
        <w:rFonts w:hint="default"/>
      </w:rPr>
    </w:lvl>
    <w:lvl w:ilvl="5">
      <w:numFmt w:val="bullet"/>
      <w:lvlText w:val="•"/>
      <w:lvlJc w:val="left"/>
      <w:pPr>
        <w:ind w:left="4993" w:hanging="361"/>
      </w:pPr>
      <w:rPr>
        <w:rFonts w:hint="default"/>
      </w:rPr>
    </w:lvl>
    <w:lvl w:ilvl="6">
      <w:numFmt w:val="bullet"/>
      <w:lvlText w:val="•"/>
      <w:lvlJc w:val="left"/>
      <w:pPr>
        <w:ind w:left="5967" w:hanging="361"/>
      </w:pPr>
      <w:rPr>
        <w:rFonts w:hint="default"/>
      </w:rPr>
    </w:lvl>
    <w:lvl w:ilvl="7">
      <w:numFmt w:val="bullet"/>
      <w:lvlText w:val="•"/>
      <w:lvlJc w:val="left"/>
      <w:pPr>
        <w:ind w:left="6942" w:hanging="361"/>
      </w:pPr>
      <w:rPr>
        <w:rFonts w:hint="default"/>
      </w:rPr>
    </w:lvl>
    <w:lvl w:ilvl="8">
      <w:numFmt w:val="bullet"/>
      <w:lvlText w:val="•"/>
      <w:lvlJc w:val="left"/>
      <w:pPr>
        <w:ind w:left="7917" w:hanging="361"/>
      </w:pPr>
      <w:rPr>
        <w:rFonts w:hint="default"/>
      </w:rPr>
    </w:lvl>
  </w:abstractNum>
  <w:abstractNum w:abstractNumId="3">
    <w:nsid w:val="10194B18"/>
    <w:multiLevelType w:val="multilevel"/>
    <w:tmpl w:val="54B29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4">
    <w:nsid w:val="18EE1B97"/>
    <w:multiLevelType w:val="multilevel"/>
    <w:tmpl w:val="37F6333E"/>
    <w:lvl w:ilvl="0">
      <w:start w:val="1"/>
      <w:numFmt w:val="decimal"/>
      <w:lvlText w:val="%1"/>
      <w:lvlJc w:val="left"/>
      <w:pPr>
        <w:ind w:left="112" w:hanging="3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" w:hanging="365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069" w:hanging="365"/>
      </w:pPr>
      <w:rPr>
        <w:rFonts w:hint="default"/>
      </w:rPr>
    </w:lvl>
    <w:lvl w:ilvl="3">
      <w:numFmt w:val="bullet"/>
      <w:lvlText w:val="•"/>
      <w:lvlJc w:val="left"/>
      <w:pPr>
        <w:ind w:left="3043" w:hanging="365"/>
      </w:pPr>
      <w:rPr>
        <w:rFonts w:hint="default"/>
      </w:rPr>
    </w:lvl>
    <w:lvl w:ilvl="4">
      <w:numFmt w:val="bullet"/>
      <w:lvlText w:val="•"/>
      <w:lvlJc w:val="left"/>
      <w:pPr>
        <w:ind w:left="4018" w:hanging="365"/>
      </w:pPr>
      <w:rPr>
        <w:rFonts w:hint="default"/>
      </w:rPr>
    </w:lvl>
    <w:lvl w:ilvl="5">
      <w:numFmt w:val="bullet"/>
      <w:lvlText w:val="•"/>
      <w:lvlJc w:val="left"/>
      <w:pPr>
        <w:ind w:left="4993" w:hanging="365"/>
      </w:pPr>
      <w:rPr>
        <w:rFonts w:hint="default"/>
      </w:rPr>
    </w:lvl>
    <w:lvl w:ilvl="6">
      <w:numFmt w:val="bullet"/>
      <w:lvlText w:val="•"/>
      <w:lvlJc w:val="left"/>
      <w:pPr>
        <w:ind w:left="5967" w:hanging="365"/>
      </w:pPr>
      <w:rPr>
        <w:rFonts w:hint="default"/>
      </w:rPr>
    </w:lvl>
    <w:lvl w:ilvl="7">
      <w:numFmt w:val="bullet"/>
      <w:lvlText w:val="•"/>
      <w:lvlJc w:val="left"/>
      <w:pPr>
        <w:ind w:left="6942" w:hanging="365"/>
      </w:pPr>
      <w:rPr>
        <w:rFonts w:hint="default"/>
      </w:rPr>
    </w:lvl>
    <w:lvl w:ilvl="8">
      <w:numFmt w:val="bullet"/>
      <w:lvlText w:val="•"/>
      <w:lvlJc w:val="left"/>
      <w:pPr>
        <w:ind w:left="7917" w:hanging="365"/>
      </w:pPr>
      <w:rPr>
        <w:rFonts w:hint="default"/>
      </w:rPr>
    </w:lvl>
  </w:abstractNum>
  <w:abstractNum w:abstractNumId="5">
    <w:nsid w:val="1E13042F"/>
    <w:multiLevelType w:val="multilevel"/>
    <w:tmpl w:val="4192D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6">
    <w:nsid w:val="2C3F27D0"/>
    <w:multiLevelType w:val="multilevel"/>
    <w:tmpl w:val="0A56FD68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1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7">
    <w:nsid w:val="3A870763"/>
    <w:multiLevelType w:val="hybridMultilevel"/>
    <w:tmpl w:val="140432FE"/>
    <w:lvl w:ilvl="0" w:tplc="B4AEEA62">
      <w:start w:val="1"/>
      <w:numFmt w:val="decimal"/>
      <w:lvlText w:val="%1."/>
      <w:lvlJc w:val="left"/>
      <w:pPr>
        <w:ind w:left="4052" w:hanging="24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3D02CF60">
      <w:numFmt w:val="bullet"/>
      <w:lvlText w:val="•"/>
      <w:lvlJc w:val="left"/>
      <w:pPr>
        <w:ind w:left="4640" w:hanging="240"/>
      </w:pPr>
      <w:rPr>
        <w:rFonts w:hint="default"/>
      </w:rPr>
    </w:lvl>
    <w:lvl w:ilvl="2" w:tplc="4C22336C">
      <w:numFmt w:val="bullet"/>
      <w:lvlText w:val="•"/>
      <w:lvlJc w:val="left"/>
      <w:pPr>
        <w:ind w:left="5221" w:hanging="240"/>
      </w:pPr>
      <w:rPr>
        <w:rFonts w:hint="default"/>
      </w:rPr>
    </w:lvl>
    <w:lvl w:ilvl="3" w:tplc="2F040E06">
      <w:numFmt w:val="bullet"/>
      <w:lvlText w:val="•"/>
      <w:lvlJc w:val="left"/>
      <w:pPr>
        <w:ind w:left="5801" w:hanging="240"/>
      </w:pPr>
      <w:rPr>
        <w:rFonts w:hint="default"/>
      </w:rPr>
    </w:lvl>
    <w:lvl w:ilvl="4" w:tplc="3D044028">
      <w:numFmt w:val="bullet"/>
      <w:lvlText w:val="•"/>
      <w:lvlJc w:val="left"/>
      <w:pPr>
        <w:ind w:left="6382" w:hanging="240"/>
      </w:pPr>
      <w:rPr>
        <w:rFonts w:hint="default"/>
      </w:rPr>
    </w:lvl>
    <w:lvl w:ilvl="5" w:tplc="C9BE36A0">
      <w:numFmt w:val="bullet"/>
      <w:lvlText w:val="•"/>
      <w:lvlJc w:val="left"/>
      <w:pPr>
        <w:ind w:left="6963" w:hanging="240"/>
      </w:pPr>
      <w:rPr>
        <w:rFonts w:hint="default"/>
      </w:rPr>
    </w:lvl>
    <w:lvl w:ilvl="6" w:tplc="1F7C2208">
      <w:numFmt w:val="bullet"/>
      <w:lvlText w:val="•"/>
      <w:lvlJc w:val="left"/>
      <w:pPr>
        <w:ind w:left="7543" w:hanging="240"/>
      </w:pPr>
      <w:rPr>
        <w:rFonts w:hint="default"/>
      </w:rPr>
    </w:lvl>
    <w:lvl w:ilvl="7" w:tplc="D35E3370">
      <w:numFmt w:val="bullet"/>
      <w:lvlText w:val="•"/>
      <w:lvlJc w:val="left"/>
      <w:pPr>
        <w:ind w:left="8124" w:hanging="240"/>
      </w:pPr>
      <w:rPr>
        <w:rFonts w:hint="default"/>
      </w:rPr>
    </w:lvl>
    <w:lvl w:ilvl="8" w:tplc="C3E6F2FA">
      <w:numFmt w:val="bullet"/>
      <w:lvlText w:val="•"/>
      <w:lvlJc w:val="left"/>
      <w:pPr>
        <w:ind w:left="8705" w:hanging="240"/>
      </w:pPr>
      <w:rPr>
        <w:rFonts w:hint="default"/>
      </w:rPr>
    </w:lvl>
  </w:abstractNum>
  <w:abstractNum w:abstractNumId="8">
    <w:nsid w:val="621F0EDF"/>
    <w:multiLevelType w:val="multilevel"/>
    <w:tmpl w:val="66006F5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0DA2"/>
    <w:rsid w:val="00061112"/>
    <w:rsid w:val="000D6A5F"/>
    <w:rsid w:val="00142F33"/>
    <w:rsid w:val="001B5DF9"/>
    <w:rsid w:val="002234C9"/>
    <w:rsid w:val="002954FB"/>
    <w:rsid w:val="003304BE"/>
    <w:rsid w:val="00396914"/>
    <w:rsid w:val="003D0DA2"/>
    <w:rsid w:val="0048439D"/>
    <w:rsid w:val="00484FD0"/>
    <w:rsid w:val="004F0A07"/>
    <w:rsid w:val="00501A21"/>
    <w:rsid w:val="00555560"/>
    <w:rsid w:val="00573015"/>
    <w:rsid w:val="00586820"/>
    <w:rsid w:val="00587294"/>
    <w:rsid w:val="00746432"/>
    <w:rsid w:val="00761994"/>
    <w:rsid w:val="00816AD4"/>
    <w:rsid w:val="008E6335"/>
    <w:rsid w:val="009569D9"/>
    <w:rsid w:val="009E0722"/>
    <w:rsid w:val="009F42E3"/>
    <w:rsid w:val="00A47231"/>
    <w:rsid w:val="00B55319"/>
    <w:rsid w:val="00B6485B"/>
    <w:rsid w:val="00C046A2"/>
    <w:rsid w:val="00C2361B"/>
    <w:rsid w:val="00C44C4D"/>
    <w:rsid w:val="00C86CF3"/>
    <w:rsid w:val="00C931CD"/>
    <w:rsid w:val="00CB2F57"/>
    <w:rsid w:val="00CB41C7"/>
    <w:rsid w:val="00CB60C9"/>
    <w:rsid w:val="00CB6B52"/>
    <w:rsid w:val="00CC307B"/>
    <w:rsid w:val="00CF5724"/>
    <w:rsid w:val="00D014D2"/>
    <w:rsid w:val="00DD016F"/>
    <w:rsid w:val="00DE6365"/>
    <w:rsid w:val="00DF18E7"/>
    <w:rsid w:val="00E3551F"/>
    <w:rsid w:val="00EE4D52"/>
    <w:rsid w:val="00F27EA0"/>
    <w:rsid w:val="00F66029"/>
    <w:rsid w:val="00FD3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9D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5319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B55319"/>
    <w:pPr>
      <w:widowControl w:val="0"/>
      <w:autoSpaceDE w:val="0"/>
      <w:autoSpaceDN w:val="0"/>
      <w:spacing w:after="0" w:line="274" w:lineRule="exact"/>
      <w:ind w:left="2727" w:hanging="24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5319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55319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2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361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761994"/>
    <w:rPr>
      <w:rFonts w:eastAsia="Times New Roman" w:cs="Calibri"/>
    </w:rPr>
  </w:style>
  <w:style w:type="paragraph" w:styleId="ListParagraph">
    <w:name w:val="List Paragraph"/>
    <w:basedOn w:val="Normal"/>
    <w:uiPriority w:val="99"/>
    <w:qFormat/>
    <w:rsid w:val="0076199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DF1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F18E7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3304BE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35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144</TotalTime>
  <Pages>2</Pages>
  <Words>890</Words>
  <Characters>5073</Characters>
  <Application>Microsoft Office Outlook</Application>
  <DocSecurity>0</DocSecurity>
  <Lines>0</Lines>
  <Paragraphs>0</Paragraphs>
  <ScaleCrop>false</ScaleCrop>
  <Company>ОКО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ербанова3</dc:creator>
  <cp:keywords/>
  <dc:description/>
  <cp:lastModifiedBy>kruglykova</cp:lastModifiedBy>
  <cp:revision>11</cp:revision>
  <cp:lastPrinted>2021-03-04T03:02:00Z</cp:lastPrinted>
  <dcterms:created xsi:type="dcterms:W3CDTF">2021-03-04T00:05:00Z</dcterms:created>
  <dcterms:modified xsi:type="dcterms:W3CDTF">2026-04-29T05:42:00Z</dcterms:modified>
</cp:coreProperties>
</file>